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TW"/>
        </w:rPr>
        <w:t>附件1：</w:t>
      </w:r>
    </w:p>
    <w:p>
      <w:pPr>
        <w:widowControl/>
        <w:jc w:val="center"/>
        <w:rPr>
          <w:rFonts w:ascii="仿宋" w:hAnsi="仿宋" w:eastAsia="仿宋" w:cs="宋体"/>
          <w:kern w:val="0"/>
          <w:sz w:val="28"/>
          <w:szCs w:val="28"/>
          <w:lang w:eastAsia="zh-TW"/>
        </w:rPr>
      </w:pPr>
      <w:bookmarkStart w:id="0" w:name="_GoBack"/>
      <w:r>
        <w:rPr>
          <w:rFonts w:hint="eastAsia" w:ascii="仿宋" w:hAnsi="仿宋" w:eastAsia="PMingLiU" w:cs="宋体"/>
          <w:kern w:val="0"/>
          <w:sz w:val="28"/>
          <w:szCs w:val="28"/>
          <w:lang w:eastAsia="zh-TW"/>
        </w:rPr>
        <w:t>廣東財經大學</w:t>
      </w:r>
      <w:r>
        <w:rPr>
          <w:rFonts w:ascii="仿宋" w:hAnsi="仿宋" w:eastAsia="PMingLiU" w:cs="宋体"/>
          <w:kern w:val="0"/>
          <w:sz w:val="28"/>
          <w:szCs w:val="28"/>
          <w:lang w:eastAsia="zh-TW"/>
        </w:rPr>
        <w:t>202</w:t>
      </w:r>
      <w:r>
        <w:rPr>
          <w:rFonts w:hint="eastAsia" w:ascii="仿宋" w:hAnsi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PMingLiU" w:cs="宋体"/>
          <w:kern w:val="0"/>
          <w:sz w:val="28"/>
          <w:szCs w:val="28"/>
          <w:lang w:eastAsia="zh-TW"/>
        </w:rPr>
        <w:t>年依據學測成績招收臺灣高中畢業生入學申請表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5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TW"/>
              </w:rPr>
              <w:t>個人資訊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貼照片處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姓名（中文名）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性別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姓名（英文名）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出生日期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8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TW"/>
              </w:rPr>
              <w:t>學測報名序號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TW"/>
              </w:rPr>
              <w:t>學測等級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臺胞證號碼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身份證號碼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現就讀中學名稱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出生地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通訊位址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郵遞區號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聯繫/行動電話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電子郵箱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TW"/>
              </w:rPr>
              <w:t>緊急聯絡人及電話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TW"/>
              </w:rPr>
              <w:t>中學教育情況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tabs>
                <w:tab w:val="left" w:pos="2906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就讀中學名稱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國家（地區）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widowControl/>
              <w:ind w:right="346" w:rightChars="0" w:firstLine="48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時 間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ind w:firstLine="32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受教育程度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（例如高中）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ind w:right="-7" w:righ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開始時間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終止時間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TW"/>
              </w:rPr>
              <w:t>家庭主要成員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9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姓名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與本人關係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346" w:rightChars="0" w:firstLine="48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TW"/>
              </w:rPr>
              <w:t>工作單位名稱、任何職務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TW"/>
              </w:rPr>
              <w:t>申請就讀專業名稱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第一志願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志願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是否服從其他專業調劑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是☐            否☐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346" w:firstLine="48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TW"/>
              </w:rPr>
              <w:t>以上內容已經本人核對無誤，如有不真實，所產生的一切後果由本人負責。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5" w:after="115" w:line="240" w:lineRule="auto"/>
              <w:ind w:right="346" w:firstLine="48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考生簽名：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日期：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月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/>
          <w:b w:val="0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0040B"/>
    <w:rsid w:val="610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2021-01-29T03:30:00Z</dcterms:created>
  <dc:creator>Administrator</dc:creator>
  <cp:lastModifiedBy>Administrator</cp:lastModifiedBy>
  <dcterms:modified xsi:type="dcterms:W3CDTF">2021-01-29T03:31:30Z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